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jc w:val="center"/>
        <w:rPr>
          <w:rFonts w:ascii="方正小标宋简体" w:hAnsi="宋体" w:eastAsia="方正小标宋简体" w:cs="宋体"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海安市因病支出型贫困家庭医疗救助审核审批表</w:t>
      </w:r>
    </w:p>
    <w:bookmarkEnd w:id="0"/>
    <w:p>
      <w:pPr>
        <w:jc w:val="center"/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</w:pPr>
    </w:p>
    <w:p>
      <w:pPr>
        <w:rPr>
          <w:rFonts w:ascii="Calibri" w:hAnsi="Calibri" w:eastAsia="宋体" w:cs="Times New Roman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 xml:space="preserve">户籍地址：                                            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1309"/>
        <w:gridCol w:w="829"/>
        <w:gridCol w:w="1984"/>
        <w:gridCol w:w="1247"/>
        <w:gridCol w:w="1605"/>
        <w:gridCol w:w="400"/>
        <w:gridCol w:w="1175"/>
        <w:gridCol w:w="687"/>
        <w:gridCol w:w="666"/>
        <w:gridCol w:w="1226"/>
        <w:gridCol w:w="1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家庭成员基本情</w:t>
            </w:r>
          </w:p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况</w:t>
            </w:r>
          </w:p>
        </w:tc>
        <w:tc>
          <w:tcPr>
            <w:tcW w:w="13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2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罹患重大</w:t>
            </w:r>
          </w:p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疾病情况</w:t>
            </w: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提出申请的上一个自然年度内医疗费用金额（元）</w:t>
            </w:r>
          </w:p>
        </w:tc>
        <w:tc>
          <w:tcPr>
            <w:tcW w:w="54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其中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基本医疗保险报销金额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元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大病保险报销金额（元）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商业保险及其它赔付报销金额（元）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自付医疗费总金额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元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家庭人口（人）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开户行及银行账号</w:t>
            </w:r>
          </w:p>
        </w:tc>
        <w:tc>
          <w:tcPr>
            <w:tcW w:w="3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上一自然年度内家庭</w:t>
            </w:r>
          </w:p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年总收入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元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家庭人均收入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元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/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月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救助金额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元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¥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区镇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街道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)</w:t>
            </w:r>
          </w:p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审核部门意见</w:t>
            </w:r>
          </w:p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（盖章）</w:t>
            </w:r>
          </w:p>
        </w:tc>
        <w:tc>
          <w:tcPr>
            <w:tcW w:w="4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市医疗保障局审批意见</w:t>
            </w:r>
          </w:p>
        </w:tc>
        <w:tc>
          <w:tcPr>
            <w:tcW w:w="3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经办人签字</w:t>
            </w:r>
          </w:p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盖章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)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：</w:t>
            </w:r>
          </w:p>
        </w:tc>
        <w:tc>
          <w:tcPr>
            <w:tcW w:w="4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经办人签字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盖章</w:t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</w:rPr>
              <w:t>)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</w:rPr>
              <w:t>：</w:t>
            </w:r>
          </w:p>
        </w:tc>
        <w:tc>
          <w:tcPr>
            <w:tcW w:w="3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</w:tc>
      </w:tr>
    </w:tbl>
    <w:p>
      <w:pPr>
        <w:jc w:val="left"/>
        <w:rPr>
          <w:rFonts w:ascii="仿宋_GB2312" w:eastAsia="仿宋_GB2312"/>
          <w:sz w:val="28"/>
          <w:szCs w:val="28"/>
        </w:rPr>
        <w:sectPr>
          <w:pgSz w:w="16838" w:h="11906" w:orient="landscape"/>
          <w:pgMar w:top="1588" w:right="2041" w:bottom="1588" w:left="2041" w:header="851" w:footer="992" w:gutter="0"/>
          <w:pgNumType w:fmt="numberInDash"/>
          <w:cols w:space="425" w:num="1"/>
          <w:docGrid w:type="linesAndChars" w:linePitch="312" w:charSpace="0"/>
        </w:sectPr>
      </w:pPr>
      <w:r>
        <w:rPr>
          <w:rFonts w:ascii="仿宋_GB2312" w:eastAsia="仿宋_GB2312"/>
          <w:sz w:val="28"/>
          <w:szCs w:val="28"/>
        </w:rPr>
        <w:t>说明：</w:t>
      </w:r>
      <w:r>
        <w:rPr>
          <w:rFonts w:hint="eastAsia" w:ascii="仿宋_GB2312" w:eastAsia="仿宋_GB2312"/>
          <w:sz w:val="28"/>
          <w:szCs w:val="28"/>
        </w:rPr>
        <w:t>1.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实施重大移植手术的须附治疗的证明材料；2.申请人应提供身份证及银行卡复印件。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E1042"/>
    <w:rsid w:val="544E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网格型1"/>
    <w:basedOn w:val="3"/>
    <w:qFormat/>
    <w:uiPriority w:val="59"/>
    <w:rPr>
      <w:rFonts w:ascii="Calibri" w:hAnsi="Calibri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2021-11-19T07:20:00Z</dcterms:created>
  <dc:creator>朱颖 </dc:creator>
  <cp:lastModifiedBy>朱颖 </cp:lastModifiedBy>
  <dcterms:modified xsi:type="dcterms:W3CDTF">2021-11-19T07:21:20Z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C650FE5EDE7F4D4C8E51470B9A9938D6</vt:lpwstr>
  </property>
</Properties>
</file>